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77" w:rsidRDefault="009D48BF" w:rsidP="009D4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8B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61D9E">
        <w:rPr>
          <w:rFonts w:ascii="Times New Roman" w:hAnsi="Times New Roman" w:cs="Times New Roman"/>
          <w:sz w:val="28"/>
          <w:szCs w:val="28"/>
        </w:rPr>
        <w:t xml:space="preserve">литературы для летнего </w:t>
      </w:r>
      <w:r w:rsidRPr="009D48BF"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A61D9E">
        <w:rPr>
          <w:rFonts w:ascii="Times New Roman" w:hAnsi="Times New Roman" w:cs="Times New Roman"/>
          <w:sz w:val="28"/>
          <w:szCs w:val="28"/>
        </w:rPr>
        <w:t>к</w:t>
      </w:r>
      <w:r w:rsidRPr="009D48BF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A61D9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9D48BF" w:rsidRP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«Слово о полку Игореве».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М. В. Ломоносов. «Ода на день восшествия на Всероссийский престол Ея Величества Государыни Императрицы </w:t>
      </w:r>
      <w:proofErr w:type="spellStart"/>
      <w:r w:rsidRPr="009D48BF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9D48BF">
        <w:rPr>
          <w:rFonts w:ascii="Times New Roman" w:hAnsi="Times New Roman" w:cs="Times New Roman"/>
          <w:sz w:val="24"/>
          <w:szCs w:val="24"/>
        </w:rPr>
        <w:t xml:space="preserve"> Петровны 1747 года» и другие стихотворения  </w:t>
      </w:r>
    </w:p>
    <w:p w:rsidR="009D48BF" w:rsidRP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Г. Р. Державин. Стихотворения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8BF">
        <w:rPr>
          <w:rFonts w:ascii="Times New Roman" w:hAnsi="Times New Roman" w:cs="Times New Roman"/>
          <w:sz w:val="24"/>
          <w:szCs w:val="24"/>
        </w:rPr>
        <w:t xml:space="preserve">Властителям и судиям», «Памятник» и др. </w:t>
      </w:r>
    </w:p>
    <w:p w:rsidR="009D48BF" w:rsidRP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Н. М. Карамзин. Повесть «Бедная Лиза». </w:t>
      </w:r>
    </w:p>
    <w:p w:rsidR="009D48BF" w:rsidRP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В. А. Жуковский. Баллады, элегии, «Светлана», «Невыразимое», «Море» и др. </w:t>
      </w:r>
    </w:p>
    <w:p w:rsidR="009D48BF" w:rsidRP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А. С. Грибоедов. Комедия «Горе от ума».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 </w:t>
      </w:r>
      <w:r w:rsidRPr="009D48BF">
        <w:rPr>
          <w:rFonts w:ascii="Times New Roman" w:hAnsi="Times New Roman" w:cs="Times New Roman"/>
          <w:sz w:val="24"/>
          <w:szCs w:val="24"/>
        </w:rPr>
        <w:t xml:space="preserve">К. Н. Батюшков, А. А. </w:t>
      </w:r>
      <w:proofErr w:type="spellStart"/>
      <w:r w:rsidRPr="009D48BF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9D48BF">
        <w:rPr>
          <w:rFonts w:ascii="Times New Roman" w:hAnsi="Times New Roman" w:cs="Times New Roman"/>
          <w:sz w:val="24"/>
          <w:szCs w:val="24"/>
        </w:rPr>
        <w:t xml:space="preserve">, Н. М. Языков, Е. А. Баратынский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А. С. Пушкин. Поэма «Медный всадник». Роман в стихах «Евгений Онегин».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М. Ю. Лермонтов. Роман «Герой нашего времени».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Н. В. Гоголь. Поэма «Мёртвые души».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48BF">
        <w:rPr>
          <w:rFonts w:ascii="Times New Roman" w:hAnsi="Times New Roman" w:cs="Times New Roman"/>
          <w:sz w:val="24"/>
          <w:szCs w:val="24"/>
        </w:rPr>
        <w:t>Лафертовская</w:t>
      </w:r>
      <w:proofErr w:type="spellEnd"/>
      <w:r w:rsidRPr="009D4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8BF">
        <w:rPr>
          <w:rFonts w:ascii="Times New Roman" w:hAnsi="Times New Roman" w:cs="Times New Roman"/>
          <w:sz w:val="24"/>
          <w:szCs w:val="24"/>
        </w:rPr>
        <w:t>маковница</w:t>
      </w:r>
      <w:proofErr w:type="spellEnd"/>
      <w:r w:rsidRPr="009D48BF">
        <w:rPr>
          <w:rFonts w:ascii="Times New Roman" w:hAnsi="Times New Roman" w:cs="Times New Roman"/>
          <w:sz w:val="24"/>
          <w:szCs w:val="24"/>
        </w:rPr>
        <w:t xml:space="preserve">» Антония Погорельского,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«Часы и зеркало» А. А. Бестужева-Марлинского,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«Кто виноват?» (главы по выбору) А. И. Герцена и др.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Данте. «Божественная комедия»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У. Шекспир. Трагедия «Гамлет»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И.-В. Гёте. Трагедия «Фауст» </w:t>
      </w:r>
    </w:p>
    <w:p w:rsid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 w:rsidRPr="009D48BF">
        <w:rPr>
          <w:rFonts w:ascii="Times New Roman" w:hAnsi="Times New Roman" w:cs="Times New Roman"/>
          <w:sz w:val="24"/>
          <w:szCs w:val="24"/>
        </w:rPr>
        <w:t xml:space="preserve">Дж. Г. Байрон. Поэма «Паломничество Чайльд-Гарольда» </w:t>
      </w:r>
    </w:p>
    <w:p w:rsidR="009D48BF" w:rsidRPr="009D48BF" w:rsidRDefault="009D48BF" w:rsidP="009D4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48BF">
        <w:rPr>
          <w:rFonts w:ascii="Times New Roman" w:hAnsi="Times New Roman" w:cs="Times New Roman"/>
          <w:sz w:val="24"/>
          <w:szCs w:val="24"/>
        </w:rPr>
        <w:t>роизведения Э. Т. А. Гофмана, В. Гюго, В. Скотта и др.</w:t>
      </w:r>
    </w:p>
    <w:sectPr w:rsidR="009D48BF" w:rsidRPr="009D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FE"/>
    <w:rsid w:val="00232C77"/>
    <w:rsid w:val="002608FE"/>
    <w:rsid w:val="009D48BF"/>
    <w:rsid w:val="00A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256C"/>
  <w15:chartTrackingRefBased/>
  <w15:docId w15:val="{BABDA509-1CE0-47FF-BE89-2FEB472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2023-04-28T18:52:00Z</dcterms:created>
  <dcterms:modified xsi:type="dcterms:W3CDTF">2023-04-30T14:13:00Z</dcterms:modified>
</cp:coreProperties>
</file>