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43" w:rsidRDefault="00707243" w:rsidP="00707243">
      <w:pPr>
        <w:spacing w:after="0" w:line="259" w:lineRule="auto"/>
        <w:ind w:left="16" w:firstLine="0"/>
        <w:jc w:val="center"/>
      </w:pPr>
      <w:r>
        <w:rPr>
          <w:color w:val="365F91"/>
          <w:sz w:val="36"/>
        </w:rPr>
        <w:t xml:space="preserve">Формат экзамена по литературе в 10 классе. </w:t>
      </w:r>
    </w:p>
    <w:p w:rsidR="00707243" w:rsidRDefault="00707243" w:rsidP="00707243">
      <w:pPr>
        <w:spacing w:after="354"/>
      </w:pPr>
      <w:r>
        <w:t xml:space="preserve">Экзаменационный ответ состоит из </w:t>
      </w:r>
      <w:r>
        <w:rPr>
          <w:b/>
        </w:rPr>
        <w:t>2 частей.</w:t>
      </w:r>
      <w:r>
        <w:t xml:space="preserve"> </w:t>
      </w:r>
    </w:p>
    <w:p w:rsidR="00707243" w:rsidRDefault="00707243" w:rsidP="00707243">
      <w:pPr>
        <w:spacing w:after="213"/>
      </w:pPr>
      <w:r>
        <w:rPr>
          <w:b/>
          <w:sz w:val="32"/>
        </w:rPr>
        <w:t>1 часть</w:t>
      </w:r>
      <w:r>
        <w:rPr>
          <w:sz w:val="32"/>
        </w:rPr>
        <w:t xml:space="preserve"> </w:t>
      </w:r>
      <w:r>
        <w:t>– проблемный вопрос (см. список ниже). Экзаменуемый должен высказаться по предложенной проблеме, дав свое определение/высказав свое мнение, и привести не менее 2 аргументов из произведений классической русской литературы 19 века (список ниже), проанализировав не менее 1 эпизода из каждого произведения (см. Примерный план анализа эпизода</w:t>
      </w:r>
      <w:r w:rsidR="00C53AF0">
        <w:t>, критерии и образец ответа</w:t>
      </w:r>
      <w:r>
        <w:t xml:space="preserve">).  </w:t>
      </w:r>
    </w:p>
    <w:p w:rsidR="00707243" w:rsidRDefault="00707243" w:rsidP="00707243">
      <w:pPr>
        <w:spacing w:after="168"/>
      </w:pPr>
      <w:r>
        <w:t xml:space="preserve">ВАЖНО: </w:t>
      </w:r>
    </w:p>
    <w:p w:rsidR="00707243" w:rsidRDefault="00707243" w:rsidP="00707243">
      <w:pPr>
        <w:numPr>
          <w:ilvl w:val="0"/>
          <w:numId w:val="13"/>
        </w:numPr>
        <w:ind w:hanging="180"/>
      </w:pPr>
      <w:r>
        <w:t xml:space="preserve">аргумент (обязательно) из произведений </w:t>
      </w:r>
      <w:proofErr w:type="spellStart"/>
      <w:r>
        <w:t>Ф.М.Достоевского</w:t>
      </w:r>
      <w:proofErr w:type="spellEnd"/>
      <w:r>
        <w:t xml:space="preserve"> «Преступление и наказание» или </w:t>
      </w:r>
    </w:p>
    <w:p w:rsidR="00707243" w:rsidRDefault="00707243" w:rsidP="00707243">
      <w:pPr>
        <w:spacing w:after="171"/>
      </w:pPr>
      <w:proofErr w:type="spellStart"/>
      <w:r>
        <w:t>Л.Н.Толстого</w:t>
      </w:r>
      <w:proofErr w:type="spellEnd"/>
      <w:r>
        <w:t xml:space="preserve"> «Война и мир» (по выбору учащегося) </w:t>
      </w:r>
    </w:p>
    <w:p w:rsidR="00707243" w:rsidRDefault="00707243" w:rsidP="005944FF">
      <w:pPr>
        <w:numPr>
          <w:ilvl w:val="0"/>
          <w:numId w:val="13"/>
        </w:numPr>
        <w:spacing w:after="168"/>
        <w:ind w:hanging="180"/>
      </w:pPr>
      <w:r>
        <w:t xml:space="preserve">аргумент из произведений </w:t>
      </w:r>
      <w:proofErr w:type="spellStart"/>
      <w:r>
        <w:t>А.Н.Островского</w:t>
      </w:r>
      <w:proofErr w:type="spellEnd"/>
      <w:r>
        <w:t xml:space="preserve"> «Гроза», </w:t>
      </w:r>
      <w:proofErr w:type="spellStart"/>
      <w:r>
        <w:t>А.С.Тургенева</w:t>
      </w:r>
      <w:proofErr w:type="spellEnd"/>
      <w:r>
        <w:t xml:space="preserve"> «Отцы и дети», </w:t>
      </w:r>
      <w:proofErr w:type="spellStart"/>
      <w:r>
        <w:t>И.А.Гончарова</w:t>
      </w:r>
      <w:proofErr w:type="spellEnd"/>
      <w:r>
        <w:t xml:space="preserve"> «Обломов», </w:t>
      </w:r>
      <w:proofErr w:type="spellStart"/>
      <w:r>
        <w:t>Н.С.Лескова</w:t>
      </w:r>
      <w:proofErr w:type="spellEnd"/>
      <w:r>
        <w:t xml:space="preserve"> «Леди Макбет </w:t>
      </w:r>
      <w:proofErr w:type="spellStart"/>
      <w:r>
        <w:t>Мценского</w:t>
      </w:r>
      <w:proofErr w:type="spellEnd"/>
      <w:r>
        <w:t xml:space="preserve"> уезда»</w:t>
      </w:r>
      <w:r w:rsidR="005944FF">
        <w:t xml:space="preserve">, </w:t>
      </w:r>
      <w:r w:rsidR="005944FF" w:rsidRPr="001D2EAC">
        <w:rPr>
          <w:szCs w:val="24"/>
        </w:rPr>
        <w:t>«Очарованный странник»</w:t>
      </w:r>
      <w:r>
        <w:t xml:space="preserve">, </w:t>
      </w:r>
      <w:proofErr w:type="spellStart"/>
      <w:r>
        <w:t>Н.А.Некрасова</w:t>
      </w:r>
      <w:proofErr w:type="spellEnd"/>
      <w:r>
        <w:t xml:space="preserve"> «Кому на Руси жить хорошо»</w:t>
      </w:r>
      <w:r w:rsidR="005944FF">
        <w:t>,</w:t>
      </w:r>
      <w:r>
        <w:t xml:space="preserve"> </w:t>
      </w:r>
      <w:r w:rsidR="005944FF">
        <w:t xml:space="preserve">М.Е. Салтыков-Щедрин «История одного города», </w:t>
      </w:r>
      <w:proofErr w:type="spellStart"/>
      <w:r w:rsidR="005944FF">
        <w:t>А.П.Чехов</w:t>
      </w:r>
      <w:proofErr w:type="spellEnd"/>
      <w:r w:rsidR="005944FF">
        <w:t xml:space="preserve"> «Вишневый сад», рассказы</w:t>
      </w:r>
      <w:r>
        <w:t xml:space="preserve">.  </w:t>
      </w:r>
      <w:r w:rsidR="005944FF">
        <w:t>(по выбору учащегося),</w:t>
      </w:r>
    </w:p>
    <w:p w:rsidR="005944FF" w:rsidRDefault="005944FF" w:rsidP="00707243">
      <w:pPr>
        <w:spacing w:after="360" w:line="259" w:lineRule="auto"/>
        <w:ind w:left="0" w:firstLine="0"/>
      </w:pPr>
    </w:p>
    <w:p w:rsidR="00707243" w:rsidRDefault="00707243" w:rsidP="00707243">
      <w:r>
        <w:rPr>
          <w:b/>
          <w:sz w:val="32"/>
        </w:rPr>
        <w:t>2</w:t>
      </w:r>
      <w:r>
        <w:rPr>
          <w:b/>
          <w:sz w:val="49"/>
          <w:vertAlign w:val="superscript"/>
        </w:rPr>
        <w:t xml:space="preserve"> часть</w:t>
      </w:r>
      <w:r>
        <w:rPr>
          <w:sz w:val="32"/>
        </w:rPr>
        <w:t xml:space="preserve"> </w:t>
      </w:r>
      <w:r>
        <w:t xml:space="preserve">– Восприятие, истолкование, оценка 2-х </w:t>
      </w:r>
      <w:proofErr w:type="gramStart"/>
      <w:r>
        <w:t>стихотворений  указанного</w:t>
      </w:r>
      <w:proofErr w:type="gramEnd"/>
      <w:r>
        <w:t xml:space="preserve"> в билете автора </w:t>
      </w:r>
    </w:p>
    <w:p w:rsidR="00707243" w:rsidRDefault="00707243" w:rsidP="00707243">
      <w:pPr>
        <w:spacing w:after="206"/>
      </w:pPr>
      <w:r>
        <w:t>(</w:t>
      </w:r>
      <w:proofErr w:type="spellStart"/>
      <w:r w:rsidR="00C53AF0">
        <w:t>А.Пушкин</w:t>
      </w:r>
      <w:proofErr w:type="spellEnd"/>
      <w:r w:rsidR="00C53AF0">
        <w:t xml:space="preserve">, </w:t>
      </w:r>
      <w:proofErr w:type="spellStart"/>
      <w:r w:rsidR="00C53AF0">
        <w:t>М.Лермонтов</w:t>
      </w:r>
      <w:proofErr w:type="spellEnd"/>
      <w:r w:rsidR="00C53AF0">
        <w:t>,</w:t>
      </w:r>
      <w:bookmarkStart w:id="0" w:name="_GoBack"/>
      <w:bookmarkEnd w:id="0"/>
      <w:r w:rsidR="00C53AF0">
        <w:t xml:space="preserve"> </w:t>
      </w:r>
      <w:proofErr w:type="spellStart"/>
      <w:r>
        <w:t>А.Фет</w:t>
      </w:r>
      <w:proofErr w:type="spellEnd"/>
      <w:r>
        <w:t xml:space="preserve">, </w:t>
      </w:r>
      <w:proofErr w:type="spellStart"/>
      <w:r>
        <w:t>Ф.Тютчев</w:t>
      </w:r>
      <w:proofErr w:type="spellEnd"/>
      <w:r>
        <w:t xml:space="preserve">, </w:t>
      </w:r>
      <w:proofErr w:type="spellStart"/>
      <w:r>
        <w:t>Н.Некрасов</w:t>
      </w:r>
      <w:proofErr w:type="spellEnd"/>
      <w:r>
        <w:t xml:space="preserve">,). При ответе на вопрос предполагается чтение наизусть двух стихотворений (по выбору из общего списка) в общем объеме не менее 20 строк.  </w:t>
      </w:r>
    </w:p>
    <w:p w:rsidR="00707243" w:rsidRDefault="00707243" w:rsidP="00707243">
      <w:pPr>
        <w:spacing w:after="332" w:line="314" w:lineRule="auto"/>
        <w:ind w:left="720" w:firstLine="0"/>
      </w:pPr>
      <w:r>
        <w:rPr>
          <w:i/>
        </w:rPr>
        <w:t xml:space="preserve">Список рекомендованных стихотворений и примерный план анализа стихотворения можно посмотреть </w:t>
      </w:r>
      <w:r>
        <w:rPr>
          <w:i/>
          <w:color w:val="FF0000"/>
        </w:rPr>
        <w:t>в файле «Стихотворения»</w:t>
      </w:r>
      <w:r>
        <w:rPr>
          <w:i/>
        </w:rPr>
        <w:t xml:space="preserve"> </w:t>
      </w:r>
    </w:p>
    <w:p w:rsidR="00707243" w:rsidRDefault="00707243" w:rsidP="00707243">
      <w:pPr>
        <w:spacing w:after="0" w:line="259" w:lineRule="auto"/>
        <w:ind w:left="0" w:firstLine="0"/>
      </w:pPr>
      <w:r>
        <w:rPr>
          <w:color w:val="365F91"/>
          <w:sz w:val="32"/>
        </w:rPr>
        <w:t xml:space="preserve">Вопросы к экзамену: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C14BDB" w:rsidTr="00707243">
        <w:tc>
          <w:tcPr>
            <w:tcW w:w="9918" w:type="dxa"/>
          </w:tcPr>
          <w:p w:rsidR="00C14BDB" w:rsidRDefault="00C14BDB" w:rsidP="0029753F">
            <w:pPr>
              <w:pStyle w:val="1"/>
              <w:ind w:left="-5"/>
              <w:outlineLvl w:val="0"/>
            </w:pPr>
            <w:r>
              <w:t xml:space="preserve">Отцы и дети </w:t>
            </w:r>
          </w:p>
        </w:tc>
      </w:tr>
      <w:tr w:rsidR="00C14BDB" w:rsidTr="00707243">
        <w:tc>
          <w:tcPr>
            <w:tcW w:w="9918" w:type="dxa"/>
          </w:tcPr>
          <w:p w:rsidR="00C14BDB" w:rsidRPr="00C346EB" w:rsidRDefault="00C14BDB" w:rsidP="0029753F">
            <w:pPr>
              <w:numPr>
                <w:ilvl w:val="0"/>
                <w:numId w:val="2"/>
              </w:numPr>
              <w:ind w:hanging="360"/>
            </w:pPr>
            <w:r w:rsidRPr="00C346EB">
              <w:t xml:space="preserve">Всегда ли дети похожи на своих родителей?  </w:t>
            </w:r>
          </w:p>
        </w:tc>
      </w:tr>
      <w:tr w:rsidR="00C14BDB" w:rsidTr="00707243">
        <w:tc>
          <w:tcPr>
            <w:tcW w:w="9918" w:type="dxa"/>
          </w:tcPr>
          <w:p w:rsidR="00C14BDB" w:rsidRPr="00C346EB" w:rsidRDefault="00C14BDB" w:rsidP="0029753F">
            <w:pPr>
              <w:numPr>
                <w:ilvl w:val="0"/>
                <w:numId w:val="2"/>
              </w:numPr>
              <w:ind w:hanging="360"/>
            </w:pPr>
            <w:r w:rsidRPr="00C346EB">
              <w:t xml:space="preserve">Верно ли, что конфликт поколений неизбежен?  </w:t>
            </w:r>
          </w:p>
        </w:tc>
      </w:tr>
      <w:tr w:rsidR="00C14BDB" w:rsidTr="00707243">
        <w:tc>
          <w:tcPr>
            <w:tcW w:w="9918" w:type="dxa"/>
          </w:tcPr>
          <w:p w:rsidR="00C14BDB" w:rsidRPr="00C346EB" w:rsidRDefault="00C14BDB" w:rsidP="0029753F">
            <w:pPr>
              <w:numPr>
                <w:ilvl w:val="0"/>
                <w:numId w:val="2"/>
              </w:numPr>
              <w:ind w:hanging="360"/>
            </w:pPr>
            <w:r w:rsidRPr="00C346EB">
              <w:t xml:space="preserve">"Ничто не бывает так редко на свете, как полная откровенность между родителями и детьми". </w:t>
            </w:r>
            <w:proofErr w:type="spellStart"/>
            <w:r w:rsidRPr="00C346EB">
              <w:t>Р.Роллан</w:t>
            </w:r>
            <w:proofErr w:type="spellEnd"/>
            <w:r w:rsidRPr="00C346EB">
              <w:t xml:space="preserve"> </w:t>
            </w:r>
          </w:p>
        </w:tc>
      </w:tr>
      <w:tr w:rsidR="00C14BDB" w:rsidTr="00707243">
        <w:tc>
          <w:tcPr>
            <w:tcW w:w="9918" w:type="dxa"/>
          </w:tcPr>
          <w:p w:rsidR="00C14BDB" w:rsidRPr="00C346EB" w:rsidRDefault="00C14BDB" w:rsidP="0029753F">
            <w:pPr>
              <w:numPr>
                <w:ilvl w:val="0"/>
                <w:numId w:val="2"/>
              </w:numPr>
              <w:ind w:hanging="360"/>
            </w:pPr>
            <w:r w:rsidRPr="00C346EB">
              <w:t xml:space="preserve">Чему могут научиться друг у друга отцы и дети? </w:t>
            </w:r>
          </w:p>
        </w:tc>
      </w:tr>
      <w:tr w:rsidR="00C14BDB" w:rsidTr="00707243">
        <w:tc>
          <w:tcPr>
            <w:tcW w:w="9918" w:type="dxa"/>
          </w:tcPr>
          <w:p w:rsidR="00C14BDB" w:rsidRPr="00C346EB" w:rsidRDefault="00C14BDB" w:rsidP="0029753F">
            <w:pPr>
              <w:numPr>
                <w:ilvl w:val="0"/>
                <w:numId w:val="2"/>
              </w:numPr>
              <w:ind w:hanging="360"/>
            </w:pPr>
            <w:r w:rsidRPr="00C346EB">
              <w:t xml:space="preserve">Спор поколений — временный или вечный? </w:t>
            </w:r>
          </w:p>
        </w:tc>
      </w:tr>
      <w:tr w:rsidR="00C14BDB" w:rsidTr="00707243">
        <w:tc>
          <w:tcPr>
            <w:tcW w:w="9918" w:type="dxa"/>
          </w:tcPr>
          <w:p w:rsidR="00C14BDB" w:rsidRPr="00C346EB" w:rsidRDefault="00C14BDB" w:rsidP="0029753F">
            <w:pPr>
              <w:numPr>
                <w:ilvl w:val="0"/>
                <w:numId w:val="2"/>
              </w:numPr>
              <w:ind w:hanging="360"/>
            </w:pPr>
            <w:r w:rsidRPr="00C346EB">
              <w:t xml:space="preserve">Влияет ли историческая эпоха на отношения отцов и детей? </w:t>
            </w:r>
          </w:p>
        </w:tc>
      </w:tr>
      <w:tr w:rsidR="00C14BDB" w:rsidTr="00707243">
        <w:tc>
          <w:tcPr>
            <w:tcW w:w="9918" w:type="dxa"/>
          </w:tcPr>
          <w:p w:rsidR="00C14BDB" w:rsidRPr="00C346EB" w:rsidRDefault="00C14BDB" w:rsidP="0029753F">
            <w:pPr>
              <w:numPr>
                <w:ilvl w:val="0"/>
                <w:numId w:val="2"/>
              </w:numPr>
              <w:ind w:hanging="360"/>
            </w:pPr>
            <w:r w:rsidRPr="00C346EB">
              <w:t xml:space="preserve">Роль родительского наставления в жизни человека? </w:t>
            </w:r>
          </w:p>
        </w:tc>
      </w:tr>
      <w:tr w:rsidR="00B642AC" w:rsidTr="00707243">
        <w:tc>
          <w:tcPr>
            <w:tcW w:w="9918" w:type="dxa"/>
          </w:tcPr>
          <w:p w:rsidR="00B642AC" w:rsidRPr="00B642AC" w:rsidRDefault="00B642AC" w:rsidP="0029753F">
            <w:pPr>
              <w:numPr>
                <w:ilvl w:val="0"/>
                <w:numId w:val="2"/>
              </w:numPr>
              <w:ind w:hanging="360"/>
              <w:rPr>
                <w:szCs w:val="24"/>
              </w:rPr>
            </w:pPr>
            <w:r w:rsidRPr="00B642AC">
              <w:rPr>
                <w:szCs w:val="24"/>
                <w:shd w:val="clear" w:color="auto" w:fill="FFFFFF"/>
              </w:rPr>
              <w:t>Согласны ли Вы с французским писателем Альбером Камю, утверждавшим, что «каждому поколению свойственно считать себя призванным переделать мир»?</w:t>
            </w:r>
          </w:p>
        </w:tc>
      </w:tr>
      <w:tr w:rsidR="00C14BDB" w:rsidTr="00707243">
        <w:tc>
          <w:tcPr>
            <w:tcW w:w="9918" w:type="dxa"/>
          </w:tcPr>
          <w:p w:rsidR="00C14BDB" w:rsidRPr="0029753F" w:rsidRDefault="00C14BDB">
            <w:pPr>
              <w:spacing w:after="0" w:line="259" w:lineRule="auto"/>
              <w:ind w:left="0" w:firstLine="0"/>
              <w:rPr>
                <w:b/>
              </w:rPr>
            </w:pPr>
            <w:r w:rsidRPr="003E639A">
              <w:rPr>
                <w:b/>
              </w:rPr>
              <w:t>Любовь.</w:t>
            </w:r>
            <w:r>
              <w:t xml:space="preserve"> </w:t>
            </w:r>
            <w:r w:rsidRPr="0029753F">
              <w:rPr>
                <w:b/>
              </w:rPr>
              <w:t>Семья</w:t>
            </w:r>
            <w:r>
              <w:t>.</w:t>
            </w:r>
            <w:r w:rsidRPr="0029753F">
              <w:rPr>
                <w:b/>
              </w:rPr>
              <w:t xml:space="preserve"> </w:t>
            </w:r>
            <w:r w:rsidRPr="00C14BDB">
              <w:rPr>
                <w:b/>
              </w:rPr>
              <w:t>Дом</w:t>
            </w:r>
          </w:p>
        </w:tc>
      </w:tr>
      <w:tr w:rsidR="00C14BDB" w:rsidTr="00707243">
        <w:tc>
          <w:tcPr>
            <w:tcW w:w="9918" w:type="dxa"/>
          </w:tcPr>
          <w:p w:rsidR="00C14BDB" w:rsidRPr="005E3FFA" w:rsidRDefault="00C14BDB" w:rsidP="0029753F">
            <w:pPr>
              <w:numPr>
                <w:ilvl w:val="0"/>
                <w:numId w:val="4"/>
              </w:numPr>
              <w:ind w:hanging="360"/>
            </w:pPr>
            <w:r w:rsidRPr="005E3FFA">
              <w:t xml:space="preserve">Чрезмерная любовь родителей — это польза или вред?  </w:t>
            </w:r>
          </w:p>
        </w:tc>
      </w:tr>
      <w:tr w:rsidR="00C14BDB" w:rsidTr="00707243">
        <w:tc>
          <w:tcPr>
            <w:tcW w:w="9918" w:type="dxa"/>
          </w:tcPr>
          <w:p w:rsidR="00C14BDB" w:rsidRPr="005E3FFA" w:rsidRDefault="00C14BDB" w:rsidP="0029753F">
            <w:pPr>
              <w:numPr>
                <w:ilvl w:val="0"/>
                <w:numId w:val="4"/>
              </w:numPr>
              <w:ind w:hanging="360"/>
            </w:pPr>
            <w:r w:rsidRPr="005E3FFA">
              <w:t xml:space="preserve">Родительский дом – источник нравственности.  </w:t>
            </w:r>
          </w:p>
        </w:tc>
      </w:tr>
      <w:tr w:rsidR="00C14BDB" w:rsidTr="00707243">
        <w:tc>
          <w:tcPr>
            <w:tcW w:w="9918" w:type="dxa"/>
          </w:tcPr>
          <w:p w:rsidR="00C14BDB" w:rsidRPr="005E3FFA" w:rsidRDefault="00C14BDB" w:rsidP="0029753F">
            <w:pPr>
              <w:numPr>
                <w:ilvl w:val="0"/>
                <w:numId w:val="4"/>
              </w:numPr>
              <w:ind w:hanging="360"/>
            </w:pPr>
            <w:r w:rsidRPr="005E3FFA">
              <w:t xml:space="preserve">«Наши дома – это зеркальное отражение нас самих». (Д. </w:t>
            </w:r>
            <w:proofErr w:type="spellStart"/>
            <w:r w:rsidRPr="005E3FFA">
              <w:t>Линн</w:t>
            </w:r>
            <w:proofErr w:type="spellEnd"/>
            <w:r w:rsidRPr="005E3FFA">
              <w:t xml:space="preserve">)  </w:t>
            </w:r>
          </w:p>
        </w:tc>
      </w:tr>
      <w:tr w:rsidR="00C14BDB" w:rsidTr="00707243">
        <w:tc>
          <w:tcPr>
            <w:tcW w:w="9918" w:type="dxa"/>
          </w:tcPr>
          <w:p w:rsidR="00C14BDB" w:rsidRPr="005E3FFA" w:rsidRDefault="00C14BDB" w:rsidP="0029753F">
            <w:pPr>
              <w:numPr>
                <w:ilvl w:val="0"/>
                <w:numId w:val="4"/>
              </w:numPr>
              <w:ind w:hanging="360"/>
            </w:pPr>
            <w:r w:rsidRPr="005E3FFA">
              <w:t xml:space="preserve">Счастлив тот, кто счастлив у себя дома. </w:t>
            </w:r>
          </w:p>
        </w:tc>
      </w:tr>
      <w:tr w:rsidR="00C14BDB" w:rsidTr="00707243">
        <w:tc>
          <w:tcPr>
            <w:tcW w:w="9918" w:type="dxa"/>
          </w:tcPr>
          <w:p w:rsidR="00C14BDB" w:rsidRPr="005E3FFA" w:rsidRDefault="00C14BDB" w:rsidP="0029753F">
            <w:pPr>
              <w:numPr>
                <w:ilvl w:val="0"/>
                <w:numId w:val="4"/>
              </w:numPr>
              <w:ind w:hanging="360"/>
            </w:pPr>
            <w:r w:rsidRPr="005E3FFA">
              <w:t xml:space="preserve">Роль семьи в жизни человека. </w:t>
            </w:r>
          </w:p>
        </w:tc>
      </w:tr>
      <w:tr w:rsidR="00C14BDB" w:rsidTr="00707243">
        <w:tc>
          <w:tcPr>
            <w:tcW w:w="9918" w:type="dxa"/>
          </w:tcPr>
          <w:p w:rsidR="00C14BDB" w:rsidRPr="005E3FFA" w:rsidRDefault="00C14BDB" w:rsidP="0029753F">
            <w:pPr>
              <w:numPr>
                <w:ilvl w:val="0"/>
                <w:numId w:val="4"/>
              </w:numPr>
              <w:ind w:hanging="360"/>
            </w:pPr>
            <w:r w:rsidRPr="005E3FFA">
              <w:t xml:space="preserve">Из-за чего случаются разногласия в семье? </w:t>
            </w:r>
          </w:p>
        </w:tc>
      </w:tr>
      <w:tr w:rsidR="00C14BDB" w:rsidTr="00707243">
        <w:tc>
          <w:tcPr>
            <w:tcW w:w="9918" w:type="dxa"/>
          </w:tcPr>
          <w:p w:rsidR="00C14BDB" w:rsidRPr="005E3FFA" w:rsidRDefault="00C14BDB" w:rsidP="0029753F">
            <w:pPr>
              <w:numPr>
                <w:ilvl w:val="0"/>
                <w:numId w:val="4"/>
              </w:numPr>
              <w:ind w:hanging="360"/>
            </w:pPr>
            <w:r w:rsidRPr="00EA1F4E">
              <w:t>Почему в любви важно понимать и прощать?</w:t>
            </w:r>
          </w:p>
        </w:tc>
      </w:tr>
      <w:tr w:rsidR="00C14BDB" w:rsidTr="00707243">
        <w:tc>
          <w:tcPr>
            <w:tcW w:w="9918" w:type="dxa"/>
          </w:tcPr>
          <w:p w:rsidR="00C14BDB" w:rsidRPr="005E3FFA" w:rsidRDefault="00C14BDB" w:rsidP="0029753F">
            <w:pPr>
              <w:numPr>
                <w:ilvl w:val="0"/>
                <w:numId w:val="4"/>
              </w:numPr>
              <w:ind w:hanging="360"/>
            </w:pPr>
            <w:r w:rsidRPr="00EA1F4E">
              <w:t xml:space="preserve">Какие качества раскрывает в человеке любовь?   </w:t>
            </w:r>
          </w:p>
        </w:tc>
      </w:tr>
      <w:tr w:rsidR="00C14BDB" w:rsidTr="00707243">
        <w:tc>
          <w:tcPr>
            <w:tcW w:w="9918" w:type="dxa"/>
          </w:tcPr>
          <w:p w:rsidR="00C14BDB" w:rsidRPr="00822FDD" w:rsidRDefault="00C14BDB" w:rsidP="0029753F">
            <w:pPr>
              <w:pStyle w:val="1"/>
              <w:outlineLvl w:val="0"/>
            </w:pPr>
            <w:r w:rsidRPr="00822FDD">
              <w:lastRenderedPageBreak/>
              <w:t xml:space="preserve">Путь </w:t>
            </w:r>
          </w:p>
        </w:tc>
      </w:tr>
      <w:tr w:rsidR="00C14BDB" w:rsidTr="00707243">
        <w:tc>
          <w:tcPr>
            <w:tcW w:w="9918" w:type="dxa"/>
          </w:tcPr>
          <w:p w:rsidR="00C14BDB" w:rsidRPr="00822FDD" w:rsidRDefault="00C14BDB" w:rsidP="00C14BDB">
            <w:pPr>
              <w:numPr>
                <w:ilvl w:val="0"/>
                <w:numId w:val="12"/>
              </w:numPr>
            </w:pPr>
            <w:r w:rsidRPr="00822FDD">
              <w:t xml:space="preserve">Почему жизнь сравнивают с путешествием? </w:t>
            </w:r>
          </w:p>
        </w:tc>
      </w:tr>
      <w:tr w:rsidR="00C14BDB" w:rsidTr="00707243">
        <w:tc>
          <w:tcPr>
            <w:tcW w:w="9918" w:type="dxa"/>
          </w:tcPr>
          <w:p w:rsidR="00C14BDB" w:rsidRPr="00822FDD" w:rsidRDefault="00C14BDB" w:rsidP="00C14BDB">
            <w:pPr>
              <w:numPr>
                <w:ilvl w:val="0"/>
                <w:numId w:val="12"/>
              </w:numPr>
            </w:pPr>
            <w:r w:rsidRPr="00822FDD">
              <w:t xml:space="preserve">Цель оправдывает средства? </w:t>
            </w:r>
          </w:p>
        </w:tc>
      </w:tr>
      <w:tr w:rsidR="00C14BDB" w:rsidTr="00707243">
        <w:tc>
          <w:tcPr>
            <w:tcW w:w="9918" w:type="dxa"/>
          </w:tcPr>
          <w:p w:rsidR="00C14BDB" w:rsidRPr="00822FDD" w:rsidRDefault="00C14BDB" w:rsidP="00C14BDB">
            <w:pPr>
              <w:numPr>
                <w:ilvl w:val="0"/>
                <w:numId w:val="12"/>
              </w:numPr>
            </w:pPr>
            <w:r w:rsidRPr="00822FDD">
              <w:t xml:space="preserve">Можно ли повлиять на жизненный путь другого человека? </w:t>
            </w:r>
          </w:p>
        </w:tc>
      </w:tr>
      <w:tr w:rsidR="00C14BDB" w:rsidTr="00707243">
        <w:tc>
          <w:tcPr>
            <w:tcW w:w="9918" w:type="dxa"/>
          </w:tcPr>
          <w:p w:rsidR="00C14BDB" w:rsidRPr="00475296" w:rsidRDefault="00C14BDB" w:rsidP="00C14BDB">
            <w:pPr>
              <w:pStyle w:val="a6"/>
              <w:numPr>
                <w:ilvl w:val="0"/>
                <w:numId w:val="12"/>
              </w:numPr>
            </w:pPr>
            <w:r w:rsidRPr="00475296">
              <w:t>Согласны ли Вы с мыслью, что жизненный путь — это постоянный выбор?</w:t>
            </w:r>
          </w:p>
        </w:tc>
      </w:tr>
      <w:tr w:rsidR="00C14BDB" w:rsidTr="00707243">
        <w:tc>
          <w:tcPr>
            <w:tcW w:w="9918" w:type="dxa"/>
          </w:tcPr>
          <w:p w:rsidR="00C14BDB" w:rsidRDefault="00C14BDB" w:rsidP="00C14BDB">
            <w:pPr>
              <w:pStyle w:val="a6"/>
              <w:numPr>
                <w:ilvl w:val="0"/>
                <w:numId w:val="12"/>
              </w:numPr>
            </w:pPr>
            <w:r w:rsidRPr="00C14BDB">
              <w:t>Как стоит относиться</w:t>
            </w:r>
            <w:r w:rsidRPr="00475296">
              <w:t xml:space="preserve"> к ошибкам на жизненном пути?</w:t>
            </w:r>
          </w:p>
        </w:tc>
      </w:tr>
      <w:tr w:rsidR="00F635CD" w:rsidTr="00707243">
        <w:tc>
          <w:tcPr>
            <w:tcW w:w="9918" w:type="dxa"/>
          </w:tcPr>
          <w:p w:rsidR="00F635CD" w:rsidRDefault="00F635CD" w:rsidP="00C14BDB">
            <w:pPr>
              <w:pStyle w:val="a6"/>
              <w:numPr>
                <w:ilvl w:val="0"/>
                <w:numId w:val="12"/>
              </w:numPr>
            </w:pPr>
            <w:r w:rsidRPr="00B642AC">
              <w:t>К</w:t>
            </w:r>
            <w:r>
              <w:t>акие ориентиры помогают не заблудиться на жизненном пути?</w:t>
            </w:r>
          </w:p>
        </w:tc>
      </w:tr>
      <w:tr w:rsidR="00F635CD" w:rsidTr="00707243">
        <w:tc>
          <w:tcPr>
            <w:tcW w:w="9918" w:type="dxa"/>
          </w:tcPr>
          <w:p w:rsidR="00F635CD" w:rsidRDefault="00F635CD" w:rsidP="00C14BDB">
            <w:pPr>
              <w:pStyle w:val="a6"/>
              <w:numPr>
                <w:ilvl w:val="0"/>
                <w:numId w:val="12"/>
              </w:numPr>
            </w:pPr>
            <w:r w:rsidRPr="00B642AC">
              <w:t>Как х</w:t>
            </w:r>
            <w:r>
              <w:t>арактер, образ жизни героя влияет на его судьбу?</w:t>
            </w:r>
          </w:p>
        </w:tc>
      </w:tr>
      <w:tr w:rsidR="00F635CD" w:rsidTr="00707243">
        <w:tc>
          <w:tcPr>
            <w:tcW w:w="9918" w:type="dxa"/>
          </w:tcPr>
          <w:p w:rsidR="00F635CD" w:rsidRDefault="00F635CD" w:rsidP="00C14BDB">
            <w:pPr>
              <w:pStyle w:val="a6"/>
              <w:numPr>
                <w:ilvl w:val="0"/>
                <w:numId w:val="12"/>
              </w:numPr>
            </w:pPr>
            <w:r w:rsidRPr="00B642AC">
              <w:t>П</w:t>
            </w:r>
            <w:r>
              <w:t>очему говорят: дорогу осилит идущий?</w:t>
            </w:r>
          </w:p>
        </w:tc>
      </w:tr>
      <w:tr w:rsidR="00F635CD" w:rsidTr="00707243">
        <w:tc>
          <w:tcPr>
            <w:tcW w:w="9918" w:type="dxa"/>
          </w:tcPr>
          <w:p w:rsidR="00F635CD" w:rsidRDefault="00F635CD" w:rsidP="00C14BDB">
            <w:pPr>
              <w:pStyle w:val="a6"/>
              <w:numPr>
                <w:ilvl w:val="0"/>
                <w:numId w:val="12"/>
              </w:numPr>
            </w:pPr>
            <w:r>
              <w:t xml:space="preserve">Как вы понимаете слова </w:t>
            </w:r>
            <w:proofErr w:type="spellStart"/>
            <w:r>
              <w:t>Д</w:t>
            </w:r>
            <w:r w:rsidR="00B642AC">
              <w:t>ж</w:t>
            </w:r>
            <w:r>
              <w:t>.Лондона</w:t>
            </w:r>
            <w:proofErr w:type="spellEnd"/>
            <w:r>
              <w:t>: « Ценным достижением нашей жизни является возможность поменять направление своего движения и не катиться, как камень»?</w:t>
            </w:r>
          </w:p>
        </w:tc>
      </w:tr>
      <w:tr w:rsidR="00C14BDB" w:rsidTr="00707243">
        <w:tc>
          <w:tcPr>
            <w:tcW w:w="9918" w:type="dxa"/>
          </w:tcPr>
          <w:p w:rsidR="00C14BDB" w:rsidRPr="00CF0CFE" w:rsidRDefault="00C14BDB" w:rsidP="0029753F">
            <w:pPr>
              <w:pStyle w:val="1"/>
              <w:outlineLvl w:val="0"/>
            </w:pPr>
            <w:r w:rsidRPr="00CF0CFE">
              <w:t xml:space="preserve">Доброта и жестокость </w:t>
            </w:r>
          </w:p>
        </w:tc>
      </w:tr>
      <w:tr w:rsidR="00C14BDB" w:rsidTr="00707243">
        <w:tc>
          <w:tcPr>
            <w:tcW w:w="9918" w:type="dxa"/>
          </w:tcPr>
          <w:p w:rsidR="00C14BDB" w:rsidRPr="00CF0CFE" w:rsidRDefault="00C14BDB" w:rsidP="0029753F">
            <w:pPr>
              <w:numPr>
                <w:ilvl w:val="0"/>
                <w:numId w:val="7"/>
              </w:numPr>
              <w:ind w:hanging="360"/>
            </w:pPr>
            <w:r w:rsidRPr="00CF0CFE">
              <w:t xml:space="preserve">«Доброта, даже самая маленькая, никогда не пропадает даром» (Эзоп) </w:t>
            </w:r>
          </w:p>
        </w:tc>
      </w:tr>
      <w:tr w:rsidR="00C14BDB" w:rsidTr="00707243">
        <w:tc>
          <w:tcPr>
            <w:tcW w:w="9918" w:type="dxa"/>
          </w:tcPr>
          <w:p w:rsidR="00C14BDB" w:rsidRPr="00CF0CFE" w:rsidRDefault="00C14BDB" w:rsidP="0029753F">
            <w:pPr>
              <w:numPr>
                <w:ilvl w:val="0"/>
                <w:numId w:val="7"/>
              </w:numPr>
              <w:ind w:hanging="360"/>
            </w:pPr>
            <w:r w:rsidRPr="00CF0CFE">
              <w:t xml:space="preserve">Верно ли, что добро всегда побеждает зло? </w:t>
            </w:r>
          </w:p>
        </w:tc>
      </w:tr>
      <w:tr w:rsidR="00C14BDB" w:rsidTr="00707243">
        <w:tc>
          <w:tcPr>
            <w:tcW w:w="9918" w:type="dxa"/>
          </w:tcPr>
          <w:p w:rsidR="00C14BDB" w:rsidRPr="00CF0CFE" w:rsidRDefault="00C14BDB" w:rsidP="0029753F">
            <w:pPr>
              <w:numPr>
                <w:ilvl w:val="0"/>
                <w:numId w:val="7"/>
              </w:numPr>
              <w:ind w:hanging="360"/>
            </w:pPr>
            <w:r w:rsidRPr="00CF0CFE">
              <w:t xml:space="preserve">В чем причина жестокости? </w:t>
            </w:r>
          </w:p>
        </w:tc>
      </w:tr>
      <w:tr w:rsidR="00C14BDB" w:rsidTr="00707243">
        <w:tc>
          <w:tcPr>
            <w:tcW w:w="9918" w:type="dxa"/>
          </w:tcPr>
          <w:p w:rsidR="00C14BDB" w:rsidRPr="00CF0CFE" w:rsidRDefault="00C14BDB" w:rsidP="0029753F">
            <w:pPr>
              <w:numPr>
                <w:ilvl w:val="0"/>
                <w:numId w:val="7"/>
              </w:numPr>
              <w:ind w:hanging="360"/>
            </w:pPr>
            <w:r w:rsidRPr="00CF0CFE">
              <w:t xml:space="preserve">Согласны ли вы с тем, что равнодушие — величайшая жестокость? </w:t>
            </w:r>
          </w:p>
        </w:tc>
      </w:tr>
      <w:tr w:rsidR="00C14BDB" w:rsidTr="00707243">
        <w:tc>
          <w:tcPr>
            <w:tcW w:w="9918" w:type="dxa"/>
          </w:tcPr>
          <w:p w:rsidR="00C14BDB" w:rsidRPr="00CF0CFE" w:rsidRDefault="00C14BDB" w:rsidP="0029753F">
            <w:pPr>
              <w:numPr>
                <w:ilvl w:val="0"/>
                <w:numId w:val="7"/>
              </w:numPr>
              <w:ind w:hanging="360"/>
            </w:pPr>
            <w:r w:rsidRPr="00CF0CFE">
              <w:t xml:space="preserve">Есть ли у человека право решать чью-то судьбу? </w:t>
            </w:r>
          </w:p>
        </w:tc>
      </w:tr>
      <w:tr w:rsidR="00C14BDB" w:rsidTr="00707243">
        <w:tc>
          <w:tcPr>
            <w:tcW w:w="9918" w:type="dxa"/>
          </w:tcPr>
          <w:p w:rsidR="00C14BDB" w:rsidRPr="00CF0CFE" w:rsidRDefault="00C14BDB" w:rsidP="0029753F">
            <w:pPr>
              <w:numPr>
                <w:ilvl w:val="0"/>
                <w:numId w:val="7"/>
              </w:numPr>
              <w:ind w:hanging="360"/>
            </w:pPr>
            <w:r w:rsidRPr="00CF0CFE">
              <w:t xml:space="preserve">Доброта — это проявление силы или слабости? </w:t>
            </w:r>
          </w:p>
        </w:tc>
      </w:tr>
      <w:tr w:rsidR="00C14BDB" w:rsidTr="00707243">
        <w:tc>
          <w:tcPr>
            <w:tcW w:w="9918" w:type="dxa"/>
          </w:tcPr>
          <w:p w:rsidR="00C14BDB" w:rsidRPr="00CF0CFE" w:rsidRDefault="00C14BDB" w:rsidP="0029753F">
            <w:pPr>
              <w:numPr>
                <w:ilvl w:val="0"/>
                <w:numId w:val="7"/>
              </w:numPr>
              <w:ind w:hanging="360"/>
            </w:pPr>
            <w:r w:rsidRPr="00CF0CFE">
              <w:t xml:space="preserve">Способен ли добрый человек на плохой поступок? </w:t>
            </w:r>
          </w:p>
        </w:tc>
      </w:tr>
      <w:tr w:rsidR="00F635CD" w:rsidTr="00707243">
        <w:tc>
          <w:tcPr>
            <w:tcW w:w="9918" w:type="dxa"/>
          </w:tcPr>
          <w:p w:rsidR="00F635CD" w:rsidRPr="00CF0CFE" w:rsidRDefault="00F635CD" w:rsidP="0029753F">
            <w:pPr>
              <w:numPr>
                <w:ilvl w:val="0"/>
                <w:numId w:val="7"/>
              </w:numPr>
              <w:ind w:hanging="360"/>
            </w:pPr>
            <w:r>
              <w:t>Может ли доброта отдельного человека изменить к лучшему жестокие законы действительности?</w:t>
            </w:r>
          </w:p>
        </w:tc>
      </w:tr>
      <w:tr w:rsidR="00C14BDB" w:rsidTr="00707243">
        <w:tc>
          <w:tcPr>
            <w:tcW w:w="9918" w:type="dxa"/>
          </w:tcPr>
          <w:p w:rsidR="00C14BDB" w:rsidRPr="00104339" w:rsidRDefault="00C14BDB" w:rsidP="0029753F">
            <w:pPr>
              <w:pStyle w:val="1"/>
              <w:outlineLvl w:val="0"/>
            </w:pPr>
            <w:r w:rsidRPr="00104339">
              <w:t xml:space="preserve">Человек и окружающий его мир </w:t>
            </w:r>
          </w:p>
        </w:tc>
      </w:tr>
      <w:tr w:rsidR="00C14BDB" w:rsidTr="00707243">
        <w:tc>
          <w:tcPr>
            <w:tcW w:w="9918" w:type="dxa"/>
          </w:tcPr>
          <w:p w:rsidR="00C14BDB" w:rsidRPr="00104339" w:rsidRDefault="00C14BDB" w:rsidP="0029753F">
            <w:pPr>
              <w:numPr>
                <w:ilvl w:val="0"/>
                <w:numId w:val="8"/>
              </w:numPr>
              <w:ind w:hanging="360"/>
            </w:pPr>
            <w:r>
              <w:t>«</w:t>
            </w:r>
            <w:r w:rsidRPr="00104339">
              <w:t>Человек — это то, во что он верит</w:t>
            </w:r>
            <w:r>
              <w:t>»</w:t>
            </w:r>
            <w:r w:rsidRPr="00104339">
              <w:t xml:space="preserve">. </w:t>
            </w:r>
            <w:r>
              <w:t>(</w:t>
            </w:r>
            <w:proofErr w:type="spellStart"/>
            <w:r>
              <w:t>А.П.Чехов</w:t>
            </w:r>
            <w:proofErr w:type="spellEnd"/>
            <w:r>
              <w:t>)</w:t>
            </w:r>
          </w:p>
        </w:tc>
      </w:tr>
      <w:tr w:rsidR="00C14BDB" w:rsidTr="00707243">
        <w:tc>
          <w:tcPr>
            <w:tcW w:w="9918" w:type="dxa"/>
          </w:tcPr>
          <w:p w:rsidR="00C14BDB" w:rsidRPr="00104339" w:rsidRDefault="00C14BDB" w:rsidP="0029753F">
            <w:pPr>
              <w:numPr>
                <w:ilvl w:val="0"/>
                <w:numId w:val="8"/>
              </w:numPr>
              <w:ind w:hanging="360"/>
            </w:pPr>
            <w:r w:rsidRPr="00104339">
              <w:t xml:space="preserve">Человек изменяет окружающий мир или окружающий мир изменяет человека?   </w:t>
            </w:r>
          </w:p>
        </w:tc>
      </w:tr>
      <w:tr w:rsidR="00C14BDB" w:rsidTr="00707243">
        <w:tc>
          <w:tcPr>
            <w:tcW w:w="9918" w:type="dxa"/>
          </w:tcPr>
          <w:p w:rsidR="00C14BDB" w:rsidRPr="00104339" w:rsidRDefault="00C14BDB" w:rsidP="0029753F">
            <w:pPr>
              <w:numPr>
                <w:ilvl w:val="0"/>
                <w:numId w:val="8"/>
              </w:numPr>
              <w:ind w:hanging="360"/>
            </w:pPr>
            <w:r w:rsidRPr="00104339">
              <w:t xml:space="preserve">Какую роль в жизни человека играет природа?  </w:t>
            </w:r>
          </w:p>
        </w:tc>
      </w:tr>
      <w:tr w:rsidR="00C14BDB" w:rsidTr="00707243">
        <w:tc>
          <w:tcPr>
            <w:tcW w:w="9918" w:type="dxa"/>
          </w:tcPr>
          <w:p w:rsidR="00C14BDB" w:rsidRPr="00104339" w:rsidRDefault="00C14BDB" w:rsidP="0029753F">
            <w:pPr>
              <w:numPr>
                <w:ilvl w:val="0"/>
                <w:numId w:val="8"/>
              </w:numPr>
              <w:ind w:hanging="360"/>
            </w:pPr>
            <w:r w:rsidRPr="00104339">
              <w:t xml:space="preserve">Может ли человек в одиночку противостоять обществу?  </w:t>
            </w:r>
          </w:p>
        </w:tc>
      </w:tr>
      <w:tr w:rsidR="00C14BDB" w:rsidTr="00707243">
        <w:tc>
          <w:tcPr>
            <w:tcW w:w="9918" w:type="dxa"/>
          </w:tcPr>
          <w:p w:rsidR="00C14BDB" w:rsidRPr="00104339" w:rsidRDefault="00C14BDB" w:rsidP="0029753F">
            <w:pPr>
              <w:numPr>
                <w:ilvl w:val="0"/>
                <w:numId w:val="8"/>
              </w:numPr>
              <w:ind w:hanging="360"/>
            </w:pPr>
            <w:r w:rsidRPr="00104339">
              <w:t xml:space="preserve">Может ли природа преобразить душу и сознание человека? </w:t>
            </w:r>
          </w:p>
        </w:tc>
      </w:tr>
      <w:tr w:rsidR="00C14BDB" w:rsidTr="00707243">
        <w:tc>
          <w:tcPr>
            <w:tcW w:w="9918" w:type="dxa"/>
          </w:tcPr>
          <w:p w:rsidR="00C14BDB" w:rsidRPr="00104339" w:rsidRDefault="00C14BDB" w:rsidP="0029753F">
            <w:pPr>
              <w:numPr>
                <w:ilvl w:val="0"/>
                <w:numId w:val="8"/>
              </w:numPr>
              <w:ind w:hanging="360"/>
            </w:pPr>
            <w:r w:rsidRPr="00104339">
              <w:t xml:space="preserve">Один в поле не воин? </w:t>
            </w:r>
          </w:p>
        </w:tc>
      </w:tr>
      <w:tr w:rsidR="00C14BDB" w:rsidTr="00707243">
        <w:tc>
          <w:tcPr>
            <w:tcW w:w="9918" w:type="dxa"/>
          </w:tcPr>
          <w:p w:rsidR="00C14BDB" w:rsidRPr="00104339" w:rsidRDefault="00C14BDB" w:rsidP="0029753F">
            <w:pPr>
              <w:numPr>
                <w:ilvl w:val="0"/>
                <w:numId w:val="8"/>
              </w:numPr>
              <w:ind w:hanging="360"/>
            </w:pPr>
            <w:r w:rsidRPr="00104339">
              <w:t xml:space="preserve">Как окружающий мир влияет на формирования личности? </w:t>
            </w:r>
          </w:p>
        </w:tc>
      </w:tr>
      <w:tr w:rsidR="00C14BDB" w:rsidTr="00707243">
        <w:tc>
          <w:tcPr>
            <w:tcW w:w="9918" w:type="dxa"/>
          </w:tcPr>
          <w:p w:rsidR="00C14BDB" w:rsidRPr="00104339" w:rsidRDefault="00C14BDB" w:rsidP="0029753F">
            <w:pPr>
              <w:numPr>
                <w:ilvl w:val="0"/>
                <w:numId w:val="8"/>
              </w:numPr>
              <w:ind w:hanging="360"/>
            </w:pPr>
            <w:r w:rsidRPr="00104339">
              <w:t xml:space="preserve">Зачем нужны ли люди, противопоставляющие себя обществу?  </w:t>
            </w:r>
          </w:p>
        </w:tc>
      </w:tr>
      <w:tr w:rsidR="00C14BDB" w:rsidTr="00707243">
        <w:tc>
          <w:tcPr>
            <w:tcW w:w="9918" w:type="dxa"/>
          </w:tcPr>
          <w:p w:rsidR="00C14BDB" w:rsidRPr="007F2A68" w:rsidRDefault="00C14BDB" w:rsidP="007F2A68">
            <w:pPr>
              <w:spacing w:after="0" w:line="259" w:lineRule="auto"/>
              <w:ind w:left="0" w:firstLine="0"/>
              <w:rPr>
                <w:b/>
              </w:rPr>
            </w:pPr>
            <w:r w:rsidRPr="007F2A68">
              <w:rPr>
                <w:b/>
              </w:rPr>
              <w:t xml:space="preserve">Преступление и </w:t>
            </w:r>
            <w:r>
              <w:rPr>
                <w:b/>
              </w:rPr>
              <w:t>Н</w:t>
            </w:r>
            <w:r w:rsidRPr="007F2A68">
              <w:rPr>
                <w:b/>
              </w:rPr>
              <w:t>аказание</w:t>
            </w:r>
            <w:r>
              <w:rPr>
                <w:b/>
              </w:rPr>
              <w:t xml:space="preserve"> – вечная тема</w:t>
            </w:r>
          </w:p>
        </w:tc>
      </w:tr>
      <w:tr w:rsidR="00C14BDB" w:rsidTr="00707243">
        <w:tc>
          <w:tcPr>
            <w:tcW w:w="9918" w:type="dxa"/>
          </w:tcPr>
          <w:p w:rsidR="00C14BDB" w:rsidRPr="001A0BE8" w:rsidRDefault="00C14BDB" w:rsidP="007F2A68">
            <w:pPr>
              <w:pStyle w:val="a6"/>
              <w:numPr>
                <w:ilvl w:val="0"/>
                <w:numId w:val="11"/>
              </w:numPr>
            </w:pPr>
            <w:r w:rsidRPr="00B642AC">
              <w:t>К</w:t>
            </w:r>
            <w:r>
              <w:t>аждый ли человек может испытывать муки совести?</w:t>
            </w:r>
          </w:p>
        </w:tc>
      </w:tr>
      <w:tr w:rsidR="00C14BDB" w:rsidTr="00707243">
        <w:tc>
          <w:tcPr>
            <w:tcW w:w="9918" w:type="dxa"/>
          </w:tcPr>
          <w:p w:rsidR="00C14BDB" w:rsidRPr="001A0BE8" w:rsidRDefault="00C14BDB" w:rsidP="007F2A68">
            <w:pPr>
              <w:pStyle w:val="a6"/>
              <w:numPr>
                <w:ilvl w:val="0"/>
                <w:numId w:val="11"/>
              </w:numPr>
            </w:pPr>
            <w:r w:rsidRPr="001A0BE8">
              <w:t>Что можно считать преступлением?</w:t>
            </w:r>
          </w:p>
        </w:tc>
      </w:tr>
      <w:tr w:rsidR="00C14BDB" w:rsidTr="00707243">
        <w:tc>
          <w:tcPr>
            <w:tcW w:w="9918" w:type="dxa"/>
          </w:tcPr>
          <w:p w:rsidR="00C14BDB" w:rsidRDefault="00C14BDB" w:rsidP="007F2A68">
            <w:pPr>
              <w:pStyle w:val="a6"/>
              <w:numPr>
                <w:ilvl w:val="0"/>
                <w:numId w:val="11"/>
              </w:numPr>
            </w:pPr>
            <w:r w:rsidRPr="00B642AC">
              <w:t>В</w:t>
            </w:r>
            <w:r w:rsidRPr="001A0BE8">
              <w:t xml:space="preserve"> чём различие между ошибкой и преступлением?</w:t>
            </w:r>
          </w:p>
        </w:tc>
      </w:tr>
      <w:tr w:rsidR="00C14BDB" w:rsidTr="00707243">
        <w:tc>
          <w:tcPr>
            <w:tcW w:w="9918" w:type="dxa"/>
          </w:tcPr>
          <w:p w:rsidR="00C14BDB" w:rsidRPr="007720C5" w:rsidRDefault="00C14BDB" w:rsidP="007F2A68">
            <w:pPr>
              <w:pStyle w:val="a6"/>
              <w:numPr>
                <w:ilvl w:val="0"/>
                <w:numId w:val="11"/>
              </w:numPr>
            </w:pPr>
            <w:r>
              <w:t>Что</w:t>
            </w:r>
            <w:r w:rsidRPr="007720C5">
              <w:t xml:space="preserve"> помогает человеку совершать выбор между добром и злом?</w:t>
            </w:r>
          </w:p>
        </w:tc>
      </w:tr>
      <w:tr w:rsidR="00C14BDB" w:rsidTr="00707243">
        <w:tc>
          <w:tcPr>
            <w:tcW w:w="9918" w:type="dxa"/>
          </w:tcPr>
          <w:p w:rsidR="00C14BDB" w:rsidRDefault="00C14BDB" w:rsidP="007F2A68">
            <w:pPr>
              <w:pStyle w:val="a6"/>
              <w:numPr>
                <w:ilvl w:val="0"/>
                <w:numId w:val="11"/>
              </w:numPr>
            </w:pPr>
            <w:r w:rsidRPr="007720C5">
              <w:t>Следует ли хранить веру в доброе начало каждого человека?</w:t>
            </w:r>
          </w:p>
        </w:tc>
      </w:tr>
      <w:tr w:rsidR="00C14BDB" w:rsidTr="00707243">
        <w:tc>
          <w:tcPr>
            <w:tcW w:w="9918" w:type="dxa"/>
          </w:tcPr>
          <w:p w:rsidR="00C14BDB" w:rsidRPr="001A0BE8" w:rsidRDefault="00C14BDB" w:rsidP="007F2A68">
            <w:pPr>
              <w:pStyle w:val="a6"/>
              <w:numPr>
                <w:ilvl w:val="0"/>
                <w:numId w:val="11"/>
              </w:numPr>
            </w:pPr>
            <w:r>
              <w:t xml:space="preserve">Почему </w:t>
            </w:r>
            <w:proofErr w:type="spellStart"/>
            <w:r>
              <w:t>Ф.М.Достоевский</w:t>
            </w:r>
            <w:proofErr w:type="spellEnd"/>
            <w:r>
              <w:t xml:space="preserve"> назвал совесть «действием Бога в человеке?»</w:t>
            </w:r>
          </w:p>
        </w:tc>
      </w:tr>
      <w:tr w:rsidR="00C14BDB" w:rsidTr="00707243">
        <w:tc>
          <w:tcPr>
            <w:tcW w:w="9918" w:type="dxa"/>
          </w:tcPr>
          <w:p w:rsidR="00C14BDB" w:rsidRPr="00C14BDB" w:rsidRDefault="00C14BDB" w:rsidP="00F635CD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57" w:firstLine="0"/>
              <w:rPr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  <w:t>«</w:t>
            </w:r>
            <w:r w:rsidRPr="00C14BDB"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  <w:t>Великие художники русские погружались во мрак, но они</w:t>
            </w:r>
            <w:proofErr w:type="gramStart"/>
            <w:r w:rsidRPr="00C14BDB"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  <w:t xml:space="preserve"> </w:t>
            </w:r>
            <w:r w:rsidR="00F635CD"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  <w:t>..</w:t>
            </w:r>
            <w:proofErr w:type="gramEnd"/>
            <w:r w:rsidRPr="00C14BDB"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  <w:t xml:space="preserve"> верили в свет</w:t>
            </w:r>
            <w:r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  <w:t>»</w:t>
            </w:r>
            <w:r w:rsidRPr="00C14BDB"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  <w:t>.</w:t>
            </w:r>
            <w:r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  <w:t>А.Блок</w:t>
            </w:r>
            <w:proofErr w:type="spellEnd"/>
            <w:r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  <w:t>)</w:t>
            </w:r>
          </w:p>
        </w:tc>
      </w:tr>
      <w:tr w:rsidR="00F635CD" w:rsidTr="00707243">
        <w:tc>
          <w:tcPr>
            <w:tcW w:w="9918" w:type="dxa"/>
          </w:tcPr>
          <w:p w:rsidR="00F635CD" w:rsidRDefault="00F635CD" w:rsidP="00F635CD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357" w:firstLine="0"/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</w:pPr>
            <w:r w:rsidRPr="00B642AC"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  <w:t>Что</w:t>
            </w:r>
            <w:r>
              <w:rPr>
                <w:rFonts w:ascii="Times New Roman CYR" w:hAnsi="Times New Roman CYR" w:cs="Times New Roman CYR"/>
                <w:szCs w:val="24"/>
                <w:shd w:val="clear" w:color="auto" w:fill="FFFFFF"/>
              </w:rPr>
              <w:t xml:space="preserve"> значит быть совестливым человеком?</w:t>
            </w:r>
          </w:p>
        </w:tc>
      </w:tr>
    </w:tbl>
    <w:p w:rsidR="00CA6854" w:rsidRDefault="007F2A68">
      <w:pPr>
        <w:spacing w:after="25" w:line="259" w:lineRule="auto"/>
        <w:ind w:left="0" w:firstLine="0"/>
      </w:pPr>
      <w:r>
        <w:t xml:space="preserve"> </w:t>
      </w:r>
    </w:p>
    <w:p w:rsidR="00CA6854" w:rsidRDefault="00CA6854">
      <w:pPr>
        <w:pStyle w:val="1"/>
        <w:ind w:left="-5"/>
      </w:pPr>
    </w:p>
    <w:p w:rsidR="00CA6854" w:rsidRDefault="00CA6854">
      <w:pPr>
        <w:spacing w:after="22" w:line="259" w:lineRule="auto"/>
        <w:ind w:left="0" w:firstLine="0"/>
      </w:pPr>
    </w:p>
    <w:p w:rsidR="00CA6854" w:rsidRDefault="00CA6854">
      <w:pPr>
        <w:spacing w:after="26" w:line="259" w:lineRule="auto"/>
        <w:ind w:left="0" w:firstLine="0"/>
      </w:pPr>
    </w:p>
    <w:p w:rsidR="00CA6854" w:rsidRDefault="00CA6854">
      <w:pPr>
        <w:spacing w:after="26" w:line="259" w:lineRule="auto"/>
        <w:ind w:left="0" w:firstLine="0"/>
      </w:pPr>
    </w:p>
    <w:p w:rsidR="00CA6854" w:rsidRDefault="00CA6854">
      <w:pPr>
        <w:spacing w:after="26" w:line="259" w:lineRule="auto"/>
        <w:ind w:left="0" w:firstLine="0"/>
      </w:pPr>
    </w:p>
    <w:p w:rsidR="00CA6854" w:rsidRDefault="00CA6854">
      <w:pPr>
        <w:spacing w:after="0" w:line="259" w:lineRule="auto"/>
        <w:ind w:left="0" w:firstLine="0"/>
      </w:pPr>
    </w:p>
    <w:sectPr w:rsidR="00CA6854" w:rsidSect="007F2A68">
      <w:pgSz w:w="11906" w:h="16838"/>
      <w:pgMar w:top="426" w:right="739" w:bottom="80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020E"/>
    <w:multiLevelType w:val="hybridMultilevel"/>
    <w:tmpl w:val="283872C2"/>
    <w:lvl w:ilvl="0" w:tplc="1220DC6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A206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AD4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0C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272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0F0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E57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E15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069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7C6DA6"/>
    <w:multiLevelType w:val="hybridMultilevel"/>
    <w:tmpl w:val="70420AD0"/>
    <w:lvl w:ilvl="0" w:tplc="16368C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0DD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2D5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A0B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C55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2E0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834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007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AFD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4581B"/>
    <w:multiLevelType w:val="hybridMultilevel"/>
    <w:tmpl w:val="B0E6DA34"/>
    <w:lvl w:ilvl="0" w:tplc="BB4CDBC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E6C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071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87D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081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6FE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8D0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05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C64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8D6A9C"/>
    <w:multiLevelType w:val="hybridMultilevel"/>
    <w:tmpl w:val="7A3A6A54"/>
    <w:lvl w:ilvl="0" w:tplc="95F684A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E8D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CC4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1E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3A16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4257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E8D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A64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6274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36DA4"/>
    <w:multiLevelType w:val="hybridMultilevel"/>
    <w:tmpl w:val="DE60B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52A35"/>
    <w:multiLevelType w:val="hybridMultilevel"/>
    <w:tmpl w:val="BFF2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D2974"/>
    <w:multiLevelType w:val="hybridMultilevel"/>
    <w:tmpl w:val="03CE4076"/>
    <w:lvl w:ilvl="0" w:tplc="435C8F4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E1B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089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EA5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DEC8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6F1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CB0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024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A82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6629F5"/>
    <w:multiLevelType w:val="hybridMultilevel"/>
    <w:tmpl w:val="CED65BE8"/>
    <w:lvl w:ilvl="0" w:tplc="2980932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093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4BC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8FB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A57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FE1F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C4D7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0D8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CC7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191444"/>
    <w:multiLevelType w:val="hybridMultilevel"/>
    <w:tmpl w:val="2F98288A"/>
    <w:lvl w:ilvl="0" w:tplc="7EECB85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654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4EF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6DF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88E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893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A13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8EF7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2EFE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AA2AED"/>
    <w:multiLevelType w:val="hybridMultilevel"/>
    <w:tmpl w:val="24E4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C6437"/>
    <w:multiLevelType w:val="hybridMultilevel"/>
    <w:tmpl w:val="B6A8BEB0"/>
    <w:lvl w:ilvl="0" w:tplc="E75684F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8F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A09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E75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4C4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8FE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42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E99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E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F42C2A"/>
    <w:multiLevelType w:val="hybridMultilevel"/>
    <w:tmpl w:val="16F4DC70"/>
    <w:lvl w:ilvl="0" w:tplc="4FAE248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49C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C9E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416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CF6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027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016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4EA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E5A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0D2835"/>
    <w:multiLevelType w:val="hybridMultilevel"/>
    <w:tmpl w:val="7DCA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54"/>
    <w:rsid w:val="000C2A1C"/>
    <w:rsid w:val="0029753F"/>
    <w:rsid w:val="003E639A"/>
    <w:rsid w:val="005944FF"/>
    <w:rsid w:val="006C0921"/>
    <w:rsid w:val="00707243"/>
    <w:rsid w:val="007F2A68"/>
    <w:rsid w:val="00B642AC"/>
    <w:rsid w:val="00C14BDB"/>
    <w:rsid w:val="00C53AF0"/>
    <w:rsid w:val="00CA6854"/>
    <w:rsid w:val="00F6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BA0A"/>
  <w15:docId w15:val="{03550664-2F97-4A53-84D5-12DFAEA5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29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9753F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a5">
    <w:name w:val="Hyperlink"/>
    <w:basedOn w:val="a0"/>
    <w:uiPriority w:val="99"/>
    <w:semiHidden/>
    <w:unhideWhenUsed/>
    <w:rsid w:val="002975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3</cp:revision>
  <dcterms:created xsi:type="dcterms:W3CDTF">2023-09-08T04:57:00Z</dcterms:created>
  <dcterms:modified xsi:type="dcterms:W3CDTF">2023-09-08T05:07:00Z</dcterms:modified>
</cp:coreProperties>
</file>